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C4CB4" w14:textId="77777777" w:rsidR="000A1D99" w:rsidRDefault="000A1D99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7"/>
        <w:gridCol w:w="355"/>
        <w:gridCol w:w="825"/>
        <w:gridCol w:w="1987"/>
        <w:gridCol w:w="1238"/>
        <w:gridCol w:w="892"/>
        <w:gridCol w:w="1953"/>
      </w:tblGrid>
      <w:tr w:rsidR="000A1D99" w14:paraId="2C940AEE" w14:textId="77777777">
        <w:trPr>
          <w:trHeight w:val="755"/>
        </w:trPr>
        <w:tc>
          <w:tcPr>
            <w:tcW w:w="2452" w:type="dxa"/>
            <w:gridSpan w:val="2"/>
            <w:tcBorders>
              <w:left w:val="single" w:sz="4" w:space="0" w:color="231F20"/>
              <w:bottom w:val="single" w:sz="6" w:space="0" w:color="231F20"/>
              <w:right w:val="single" w:sz="6" w:space="0" w:color="231F20"/>
            </w:tcBorders>
            <w:shd w:val="clear" w:color="auto" w:fill="BCBEC0"/>
          </w:tcPr>
          <w:p w14:paraId="190747AC" w14:textId="77777777" w:rsidR="000A1D99" w:rsidRDefault="000A2C2E">
            <w:pPr>
              <w:pStyle w:val="TableParagraph"/>
              <w:spacing w:before="213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4.14</w:t>
            </w:r>
          </w:p>
        </w:tc>
        <w:tc>
          <w:tcPr>
            <w:tcW w:w="6895" w:type="dxa"/>
            <w:gridSpan w:val="5"/>
            <w:tcBorders>
              <w:left w:val="single" w:sz="6" w:space="0" w:color="231F20"/>
              <w:bottom w:val="single" w:sz="6" w:space="0" w:color="231F20"/>
              <w:right w:val="single" w:sz="4" w:space="0" w:color="231F20"/>
            </w:tcBorders>
            <w:shd w:val="clear" w:color="auto" w:fill="E6E7E8"/>
          </w:tcPr>
          <w:p w14:paraId="47554064" w14:textId="77777777" w:rsidR="000A1D99" w:rsidRDefault="000A2C2E">
            <w:pPr>
              <w:pStyle w:val="TableParagraph"/>
              <w:spacing w:before="237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Credentials Committee Referrals Table</w:t>
            </w:r>
          </w:p>
        </w:tc>
      </w:tr>
      <w:tr w:rsidR="000A1D99" w14:paraId="6E4AA809" w14:textId="77777777">
        <w:trPr>
          <w:trHeight w:val="420"/>
        </w:trPr>
        <w:tc>
          <w:tcPr>
            <w:tcW w:w="9347" w:type="dxa"/>
            <w:gridSpan w:val="7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shd w:val="clear" w:color="auto" w:fill="DCDDDE"/>
          </w:tcPr>
          <w:p w14:paraId="467414B1" w14:textId="77777777" w:rsidR="000A1D99" w:rsidRDefault="000A2C2E">
            <w:pPr>
              <w:pStyle w:val="TableParagraph"/>
              <w:spacing w:before="94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Initial Requests for Medical Staff Membership and Clinical Privileges</w:t>
            </w:r>
          </w:p>
        </w:tc>
      </w:tr>
      <w:tr w:rsidR="000A1D99" w14:paraId="1E52DD11" w14:textId="77777777">
        <w:trPr>
          <w:trHeight w:val="607"/>
        </w:trPr>
        <w:tc>
          <w:tcPr>
            <w:tcW w:w="2097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411D4406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AC7839B" w14:textId="77777777" w:rsidR="000A1D99" w:rsidRDefault="000A2C2E">
            <w:pPr>
              <w:pStyle w:val="TableParagraph"/>
              <w:spacing w:before="187"/>
              <w:ind w:left="7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Category</w:t>
            </w: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3109A96" w14:textId="77777777" w:rsidR="000A1D99" w:rsidRDefault="000A2C2E">
            <w:pPr>
              <w:pStyle w:val="TableParagraph"/>
              <w:spacing w:before="27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Specialty, Service</w:t>
            </w:r>
          </w:p>
          <w:p w14:paraId="5F075F0E" w14:textId="77777777" w:rsidR="000A1D99" w:rsidRDefault="000A2C2E">
            <w:pPr>
              <w:pStyle w:val="TableParagraph"/>
              <w:spacing w:before="9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Line</w:t>
            </w: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8D691F3" w14:textId="77777777" w:rsidR="000A1D99" w:rsidRDefault="000A2C2E">
            <w:pPr>
              <w:pStyle w:val="TableParagraph"/>
              <w:spacing w:before="187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Documents</w:t>
            </w: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AA9E667" w14:textId="77777777" w:rsidR="000A1D99" w:rsidRDefault="000A2C2E">
            <w:pPr>
              <w:pStyle w:val="TableParagraph"/>
              <w:spacing w:before="187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Action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14:paraId="02F8D011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Notes</w:t>
            </w:r>
          </w:p>
        </w:tc>
      </w:tr>
      <w:tr w:rsidR="000A1D99" w14:paraId="3B3944FE" w14:textId="77777777">
        <w:trPr>
          <w:trHeight w:val="607"/>
        </w:trPr>
        <w:tc>
          <w:tcPr>
            <w:tcW w:w="2097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6BF79431" w14:textId="77777777" w:rsidR="000A1D99" w:rsidRDefault="000A2C2E">
            <w:pPr>
              <w:pStyle w:val="TableParagraph"/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New Applicant, MD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3FD036E" w14:textId="77777777" w:rsidR="000A1D99" w:rsidRDefault="000A2C2E">
            <w:pPr>
              <w:pStyle w:val="TableParagraph"/>
              <w:spacing w:before="187"/>
              <w:ind w:left="7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C794E87" w14:textId="77777777" w:rsidR="000A1D99" w:rsidRDefault="000A2C2E">
            <w:pPr>
              <w:pStyle w:val="TableParagraph"/>
              <w:spacing w:before="27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Resident/University</w:t>
            </w:r>
          </w:p>
          <w:p w14:paraId="04C67A65" w14:textId="77777777" w:rsidR="000A1D99" w:rsidRDefault="000A2C2E">
            <w:pPr>
              <w:pStyle w:val="TableParagraph"/>
              <w:spacing w:before="90"/>
              <w:ind w:left="7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Hospital</w:t>
            </w:r>
            <w:r>
              <w:rPr>
                <w:color w:val="231F20"/>
                <w:spacing w:val="-2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privileges</w:t>
            </w: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D523727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61AB16D" w14:textId="77777777" w:rsidR="000A1D99" w:rsidRDefault="000A2C2E">
            <w:pPr>
              <w:pStyle w:val="TableParagraph"/>
              <w:spacing w:before="18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14:paraId="29158FC5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1D99" w14:paraId="3FD2AA05" w14:textId="77777777">
        <w:trPr>
          <w:trHeight w:val="607"/>
        </w:trPr>
        <w:tc>
          <w:tcPr>
            <w:tcW w:w="2097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1F18A89B" w14:textId="77777777" w:rsidR="000A1D99" w:rsidRDefault="000A2C2E">
            <w:pPr>
              <w:pStyle w:val="TableParagraph"/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New Applicant, DO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008FE1B" w14:textId="77777777" w:rsidR="000A1D99" w:rsidRDefault="000A2C2E">
            <w:pPr>
              <w:pStyle w:val="TableParagraph"/>
              <w:spacing w:before="187"/>
              <w:ind w:left="7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4090356" w14:textId="77777777" w:rsidR="000A1D99" w:rsidRDefault="000A2C2E">
            <w:pPr>
              <w:pStyle w:val="TableParagraph"/>
              <w:spacing w:before="27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Resident/University</w:t>
            </w:r>
          </w:p>
          <w:p w14:paraId="28D1D68E" w14:textId="77777777" w:rsidR="000A1D99" w:rsidRDefault="000A2C2E">
            <w:pPr>
              <w:pStyle w:val="TableParagraph"/>
              <w:spacing w:before="90"/>
              <w:ind w:left="7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Hospital</w:t>
            </w:r>
            <w:r>
              <w:rPr>
                <w:color w:val="231F20"/>
                <w:spacing w:val="-2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privileges</w:t>
            </w: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520D709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7E638C1" w14:textId="77777777" w:rsidR="000A1D99" w:rsidRDefault="000A2C2E">
            <w:pPr>
              <w:pStyle w:val="TableParagraph"/>
              <w:spacing w:before="18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14:paraId="461C1EB4" w14:textId="77777777" w:rsidR="000A1D99" w:rsidRDefault="000A2C2E">
            <w:pPr>
              <w:pStyle w:val="TableParagraph"/>
              <w:spacing w:before="18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Pending licensure</w:t>
            </w:r>
          </w:p>
        </w:tc>
      </w:tr>
      <w:tr w:rsidR="000A1D99" w14:paraId="2BC0C50F" w14:textId="77777777">
        <w:trPr>
          <w:trHeight w:val="420"/>
        </w:trPr>
        <w:tc>
          <w:tcPr>
            <w:tcW w:w="2097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0FD1585D" w14:textId="77777777" w:rsidR="000A1D99" w:rsidRDefault="000A2C2E">
            <w:pPr>
              <w:pStyle w:val="TableParagraph"/>
              <w:spacing w:before="9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New Applicant, MD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D379364" w14:textId="77777777" w:rsidR="000A1D99" w:rsidRDefault="000A2C2E">
            <w:pPr>
              <w:pStyle w:val="TableParagraph"/>
              <w:spacing w:before="94"/>
              <w:ind w:left="7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81E5898" w14:textId="77777777" w:rsidR="000A1D99" w:rsidRDefault="000A2C2E">
            <w:pPr>
              <w:pStyle w:val="TableParagraph"/>
              <w:spacing w:before="94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Pulmonology/CC</w:t>
            </w: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F397D0A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B7E967E" w14:textId="77777777" w:rsidR="000A1D99" w:rsidRDefault="000A2C2E">
            <w:pPr>
              <w:pStyle w:val="TableParagraph"/>
              <w:spacing w:before="9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14:paraId="3260198B" w14:textId="77777777" w:rsidR="000A1D99" w:rsidRDefault="000A2C2E">
            <w:pPr>
              <w:pStyle w:val="TableParagraph"/>
              <w:spacing w:before="9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Locum, temp priv</w:t>
            </w:r>
          </w:p>
        </w:tc>
      </w:tr>
      <w:tr w:rsidR="000A1D99" w14:paraId="1C7046B2" w14:textId="77777777">
        <w:trPr>
          <w:trHeight w:val="420"/>
        </w:trPr>
        <w:tc>
          <w:tcPr>
            <w:tcW w:w="2097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1D54A8F1" w14:textId="77777777" w:rsidR="000A1D99" w:rsidRDefault="000A2C2E">
            <w:pPr>
              <w:pStyle w:val="TableParagraph"/>
              <w:spacing w:before="9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New Applicant, MD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3E1ECE2" w14:textId="77777777" w:rsidR="000A1D99" w:rsidRDefault="000A2C2E">
            <w:pPr>
              <w:pStyle w:val="TableParagraph"/>
              <w:spacing w:before="94"/>
              <w:ind w:left="7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D4970F2" w14:textId="77777777" w:rsidR="000A1D99" w:rsidRDefault="000A2C2E">
            <w:pPr>
              <w:pStyle w:val="TableParagraph"/>
              <w:spacing w:before="94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Teleradiology</w:t>
            </w: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57EBB66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9E7F679" w14:textId="77777777" w:rsidR="000A1D99" w:rsidRDefault="000A2C2E">
            <w:pPr>
              <w:pStyle w:val="TableParagraph"/>
              <w:spacing w:before="9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14:paraId="22E73F33" w14:textId="77777777" w:rsidR="000A1D99" w:rsidRDefault="000A2C2E">
            <w:pPr>
              <w:pStyle w:val="TableParagraph"/>
              <w:spacing w:before="9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Temp priv</w:t>
            </w:r>
          </w:p>
        </w:tc>
      </w:tr>
      <w:tr w:rsidR="000A1D99" w14:paraId="0292D3AA" w14:textId="77777777">
        <w:trPr>
          <w:trHeight w:val="7047"/>
        </w:trPr>
        <w:tc>
          <w:tcPr>
            <w:tcW w:w="2097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1A54D2DD" w14:textId="77777777" w:rsidR="000A1D99" w:rsidRDefault="000A2C2E">
            <w:pPr>
              <w:pStyle w:val="TableParagraph"/>
              <w:spacing w:before="2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New Applicant, MD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32A249A" w14:textId="77777777" w:rsidR="000A1D99" w:rsidRDefault="000A2C2E">
            <w:pPr>
              <w:pStyle w:val="TableParagraph"/>
              <w:spacing w:before="27"/>
              <w:ind w:left="77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2CB0A40" w14:textId="77777777" w:rsidR="000A1D99" w:rsidRDefault="000A2C2E">
            <w:pPr>
              <w:pStyle w:val="TableParagraph"/>
              <w:spacing w:before="27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Neurology</w:t>
            </w: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2551F15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6961657" w14:textId="77777777" w:rsidR="000A1D99" w:rsidRDefault="000A2C2E">
            <w:pPr>
              <w:pStyle w:val="TableParagraph"/>
              <w:spacing w:before="27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14:paraId="16E3B372" w14:textId="77777777" w:rsidR="000A1D99" w:rsidRDefault="000A2C2E">
            <w:pPr>
              <w:pStyle w:val="TableParagraph"/>
              <w:spacing w:before="2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Locum</w:t>
            </w:r>
          </w:p>
          <w:p w14:paraId="3867CA7F" w14:textId="77777777" w:rsidR="000A1D99" w:rsidRDefault="000A2C2E">
            <w:pPr>
              <w:pStyle w:val="TableParagraph"/>
              <w:spacing w:before="180" w:line="333" w:lineRule="auto"/>
              <w:ind w:left="80" w:right="4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[Include </w:t>
            </w:r>
            <w:r>
              <w:rPr>
                <w:color w:val="231F20"/>
                <w:spacing w:val="-3"/>
                <w:sz w:val="20"/>
              </w:rPr>
              <w:t xml:space="preserve">relevant </w:t>
            </w:r>
            <w:r>
              <w:rPr>
                <w:color w:val="231F20"/>
                <w:sz w:val="20"/>
              </w:rPr>
              <w:t xml:space="preserve">information </w:t>
            </w:r>
            <w:r>
              <w:rPr>
                <w:color w:val="231F20"/>
                <w:spacing w:val="-3"/>
                <w:sz w:val="20"/>
              </w:rPr>
              <w:t xml:space="preserve">here </w:t>
            </w:r>
            <w:r>
              <w:rPr>
                <w:color w:val="231F20"/>
                <w:spacing w:val="-7"/>
                <w:sz w:val="20"/>
              </w:rPr>
              <w:t xml:space="preserve">that </w:t>
            </w:r>
            <w:r>
              <w:rPr>
                <w:color w:val="231F20"/>
                <w:sz w:val="20"/>
              </w:rPr>
              <w:t xml:space="preserve">makes this </w:t>
            </w:r>
            <w:r>
              <w:rPr>
                <w:color w:val="231F20"/>
                <w:spacing w:val="-4"/>
                <w:sz w:val="20"/>
              </w:rPr>
              <w:t xml:space="preserve">applicant </w:t>
            </w:r>
            <w:r>
              <w:rPr>
                <w:color w:val="231F20"/>
                <w:sz w:val="20"/>
              </w:rPr>
              <w:t>a Category 2, such as:]</w:t>
            </w:r>
          </w:p>
          <w:p w14:paraId="00D038D1" w14:textId="77777777" w:rsidR="000A1D99" w:rsidRDefault="000A2C2E">
            <w:pPr>
              <w:pStyle w:val="TableParagraph"/>
              <w:spacing w:before="92" w:line="333" w:lineRule="auto"/>
              <w:ind w:left="80" w:right="49"/>
              <w:rPr>
                <w:sz w:val="20"/>
              </w:rPr>
            </w:pPr>
            <w:r>
              <w:rPr>
                <w:color w:val="231F20"/>
                <w:sz w:val="20"/>
              </w:rPr>
              <w:t>Malpractice cases with payments: [dates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amounts]</w:t>
            </w:r>
          </w:p>
          <w:p w14:paraId="4F2052C3" w14:textId="77777777" w:rsidR="000A1D99" w:rsidRDefault="000A2C2E">
            <w:pPr>
              <w:pStyle w:val="TableParagraph"/>
              <w:spacing w:before="91" w:line="333" w:lineRule="auto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Actions: </w:t>
            </w:r>
            <w:r>
              <w:rPr>
                <w:color w:val="231F20"/>
                <w:spacing w:val="-8"/>
                <w:sz w:val="20"/>
              </w:rPr>
              <w:t xml:space="preserve">Dr. </w:t>
            </w:r>
            <w:r>
              <w:rPr>
                <w:color w:val="231F20"/>
                <w:sz w:val="20"/>
              </w:rPr>
              <w:t xml:space="preserve">B. </w:t>
            </w:r>
            <w:r>
              <w:rPr>
                <w:color w:val="231F20"/>
                <w:spacing w:val="-2"/>
                <w:sz w:val="20"/>
              </w:rPr>
              <w:t xml:space="preserve">has </w:t>
            </w:r>
            <w:r>
              <w:rPr>
                <w:color w:val="231F20"/>
                <w:spacing w:val="-3"/>
                <w:sz w:val="20"/>
              </w:rPr>
              <w:t xml:space="preserve">reviewed </w:t>
            </w:r>
            <w:r>
              <w:rPr>
                <w:color w:val="231F20"/>
                <w:sz w:val="20"/>
              </w:rPr>
              <w:t>and would like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Ap- </w:t>
            </w:r>
            <w:r>
              <w:rPr>
                <w:color w:val="231F20"/>
                <w:sz w:val="20"/>
              </w:rPr>
              <w:t>plicant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13"/>
                <w:sz w:val="20"/>
              </w:rPr>
              <w:t>Dr.</w:t>
            </w:r>
          </w:p>
          <w:p w14:paraId="2613DC75" w14:textId="77777777" w:rsidR="000A1D99" w:rsidRDefault="000A2C2E">
            <w:pPr>
              <w:pStyle w:val="TableParagraph"/>
              <w:tabs>
                <w:tab w:val="left" w:pos="826"/>
              </w:tabs>
              <w:spacing w:before="1" w:line="333" w:lineRule="auto"/>
              <w:ind w:left="80" w:right="75"/>
              <w:rPr>
                <w:sz w:val="20"/>
              </w:rPr>
            </w:pPr>
            <w:r>
              <w:rPr>
                <w:color w:val="231F20"/>
                <w:sz w:val="20"/>
              </w:rPr>
              <w:t>B.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close- </w:t>
            </w:r>
            <w:r>
              <w:rPr>
                <w:color w:val="231F20"/>
                <w:sz w:val="20"/>
              </w:rPr>
              <w:t>ly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months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reevaluate; </w:t>
            </w:r>
            <w:r>
              <w:rPr>
                <w:color w:val="231F20"/>
                <w:spacing w:val="-8"/>
                <w:sz w:val="20"/>
              </w:rPr>
              <w:t xml:space="preserve">Dr. </w:t>
            </w:r>
            <w:r>
              <w:rPr>
                <w:color w:val="231F20"/>
                <w:sz w:val="20"/>
              </w:rPr>
              <w:t xml:space="preserve">C. </w:t>
            </w:r>
            <w:r>
              <w:rPr>
                <w:color w:val="231F20"/>
                <w:spacing w:val="-3"/>
                <w:sz w:val="20"/>
              </w:rPr>
              <w:t xml:space="preserve">agrees </w:t>
            </w:r>
            <w:r>
              <w:rPr>
                <w:color w:val="231F20"/>
                <w:sz w:val="20"/>
              </w:rPr>
              <w:t>with this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plan.</w:t>
            </w:r>
          </w:p>
          <w:p w14:paraId="62FD3CBC" w14:textId="77777777" w:rsidR="000A1D99" w:rsidRDefault="000A2C2E">
            <w:pPr>
              <w:pStyle w:val="TableParagraph"/>
              <w:tabs>
                <w:tab w:val="left" w:pos="1483"/>
              </w:tabs>
              <w:spacing w:before="92" w:line="333" w:lineRule="auto"/>
              <w:ind w:left="80" w:right="11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Additional FPPE</w:t>
            </w:r>
            <w:r>
              <w:rPr>
                <w:color w:val="231F20"/>
                <w:spacing w:val="-2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also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.</w:t>
            </w:r>
          </w:p>
          <w:p w14:paraId="280FD609" w14:textId="77777777" w:rsidR="000A1D99" w:rsidRDefault="000A2C2E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Dr. A. will observe.</w:t>
            </w:r>
          </w:p>
        </w:tc>
      </w:tr>
    </w:tbl>
    <w:p w14:paraId="55CEE3AB" w14:textId="77777777" w:rsidR="000A1D99" w:rsidRDefault="000A1D99">
      <w:pPr>
        <w:pStyle w:val="BodyText"/>
        <w:rPr>
          <w:rFonts w:ascii="Times New Roman"/>
        </w:rPr>
      </w:pPr>
    </w:p>
    <w:p w14:paraId="7D00F8D4" w14:textId="77777777" w:rsidR="000A1D99" w:rsidRDefault="000A1D99">
      <w:pPr>
        <w:pStyle w:val="BodyText"/>
        <w:rPr>
          <w:rFonts w:ascii="Times New Roman"/>
        </w:rPr>
      </w:pPr>
    </w:p>
    <w:p w14:paraId="30D01413" w14:textId="77777777" w:rsidR="000A1D99" w:rsidRDefault="000A1D99">
      <w:pPr>
        <w:pStyle w:val="BodyText"/>
        <w:rPr>
          <w:rFonts w:ascii="Times New Roman"/>
        </w:rPr>
      </w:pPr>
    </w:p>
    <w:p w14:paraId="399EF7B7" w14:textId="77777777" w:rsidR="000A1D99" w:rsidRDefault="000A1D99">
      <w:pPr>
        <w:pStyle w:val="BodyText"/>
        <w:rPr>
          <w:rFonts w:ascii="Times New Roman"/>
        </w:rPr>
      </w:pPr>
    </w:p>
    <w:p w14:paraId="22920704" w14:textId="77777777" w:rsidR="000A1D99" w:rsidRDefault="000A1D99">
      <w:pPr>
        <w:pStyle w:val="BodyText"/>
        <w:rPr>
          <w:rFonts w:ascii="Times New Roman"/>
        </w:rPr>
      </w:pPr>
    </w:p>
    <w:p w14:paraId="5723EEA2" w14:textId="77777777" w:rsidR="000A1D99" w:rsidRDefault="000A1D99">
      <w:pPr>
        <w:pStyle w:val="BodyText"/>
        <w:spacing w:before="10"/>
        <w:rPr>
          <w:rFonts w:ascii="Times New Roman"/>
          <w:sz w:val="25"/>
        </w:rPr>
      </w:pPr>
    </w:p>
    <w:p w14:paraId="18868FF3" w14:textId="77777777" w:rsidR="000A1D99" w:rsidRDefault="000A1D99">
      <w:pPr>
        <w:sectPr w:rsidR="000A1D99">
          <w:pgSz w:w="13200" w:h="16800"/>
          <w:pgMar w:top="1600" w:right="1400" w:bottom="280" w:left="1460" w:header="720" w:footer="720" w:gutter="0"/>
          <w:cols w:space="720"/>
        </w:sectPr>
      </w:pPr>
    </w:p>
    <w:p w14:paraId="7D4D219C" w14:textId="77777777" w:rsidR="000A1D99" w:rsidRDefault="000A1D99">
      <w:pPr>
        <w:pStyle w:val="BodyText"/>
      </w:pPr>
    </w:p>
    <w:p w14:paraId="130F50B1" w14:textId="77777777" w:rsidR="000A1D99" w:rsidRDefault="000A1D99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7"/>
        <w:gridCol w:w="355"/>
        <w:gridCol w:w="825"/>
        <w:gridCol w:w="1987"/>
        <w:gridCol w:w="1238"/>
        <w:gridCol w:w="892"/>
        <w:gridCol w:w="1953"/>
      </w:tblGrid>
      <w:tr w:rsidR="000A1D99" w14:paraId="4040572E" w14:textId="77777777">
        <w:trPr>
          <w:trHeight w:val="757"/>
        </w:trPr>
        <w:tc>
          <w:tcPr>
            <w:tcW w:w="2452" w:type="dxa"/>
            <w:gridSpan w:val="2"/>
            <w:tcBorders>
              <w:bottom w:val="single" w:sz="8" w:space="0" w:color="231F20"/>
              <w:right w:val="single" w:sz="6" w:space="0" w:color="231F20"/>
            </w:tcBorders>
            <w:shd w:val="clear" w:color="auto" w:fill="BCBEC0"/>
          </w:tcPr>
          <w:p w14:paraId="4D9742E2" w14:textId="77777777" w:rsidR="000A1D99" w:rsidRDefault="000A2C2E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4.14</w:t>
            </w:r>
          </w:p>
        </w:tc>
        <w:tc>
          <w:tcPr>
            <w:tcW w:w="6895" w:type="dxa"/>
            <w:gridSpan w:val="5"/>
            <w:tcBorders>
              <w:left w:val="single" w:sz="6" w:space="0" w:color="231F20"/>
              <w:bottom w:val="single" w:sz="8" w:space="0" w:color="231F20"/>
            </w:tcBorders>
            <w:shd w:val="clear" w:color="auto" w:fill="E6E7E8"/>
          </w:tcPr>
          <w:p w14:paraId="3EEDB4DD" w14:textId="77777777" w:rsidR="000A1D99" w:rsidRDefault="000A2C2E">
            <w:pPr>
              <w:pStyle w:val="TableParagraph"/>
              <w:spacing w:before="242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 xml:space="preserve">Credentials Committee Referrals </w:t>
            </w:r>
            <w:r>
              <w:rPr>
                <w:b/>
                <w:color w:val="231F20"/>
                <w:spacing w:val="-5"/>
                <w:w w:val="130"/>
                <w:sz w:val="24"/>
              </w:rPr>
              <w:t>Table</w:t>
            </w:r>
            <w:r>
              <w:rPr>
                <w:b/>
                <w:color w:val="231F20"/>
                <w:spacing w:val="-5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0A1D99" w14:paraId="3A193537" w14:textId="77777777">
        <w:trPr>
          <w:trHeight w:val="420"/>
        </w:trPr>
        <w:tc>
          <w:tcPr>
            <w:tcW w:w="9347" w:type="dxa"/>
            <w:gridSpan w:val="7"/>
            <w:tcBorders>
              <w:top w:val="single" w:sz="8" w:space="0" w:color="231F20"/>
              <w:bottom w:val="single" w:sz="6" w:space="0" w:color="231F20"/>
            </w:tcBorders>
            <w:shd w:val="clear" w:color="auto" w:fill="DCDDDE"/>
          </w:tcPr>
          <w:p w14:paraId="7F5D51D4" w14:textId="77777777" w:rsidR="000A1D99" w:rsidRDefault="000A2C2E">
            <w:pPr>
              <w:pStyle w:val="TableParagraph"/>
              <w:spacing w:before="94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Reappointment Requests for Medical Staff Membership and Clinical Privileges</w:t>
            </w:r>
          </w:p>
        </w:tc>
      </w:tr>
      <w:tr w:rsidR="000A1D99" w14:paraId="221AB44B" w14:textId="77777777">
        <w:trPr>
          <w:trHeight w:val="607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41B5AEA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87BBE57" w14:textId="77777777" w:rsidR="000A1D99" w:rsidRDefault="000A2C2E">
            <w:pPr>
              <w:pStyle w:val="TableParagraph"/>
              <w:spacing w:before="187"/>
              <w:ind w:left="7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Category</w:t>
            </w: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E41E8D9" w14:textId="77777777" w:rsidR="000A1D99" w:rsidRDefault="000A2C2E">
            <w:pPr>
              <w:pStyle w:val="TableParagraph"/>
              <w:spacing w:before="27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Specialty, Service</w:t>
            </w:r>
          </w:p>
          <w:p w14:paraId="618E8D1E" w14:textId="77777777" w:rsidR="000A1D99" w:rsidRDefault="000A2C2E">
            <w:pPr>
              <w:pStyle w:val="TableParagraph"/>
              <w:spacing w:before="90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Line</w:t>
            </w: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4C8B242" w14:textId="77777777" w:rsidR="000A1D99" w:rsidRDefault="000A2C2E">
            <w:pPr>
              <w:pStyle w:val="TableParagraph"/>
              <w:spacing w:before="187"/>
              <w:ind w:left="7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Documents</w:t>
            </w: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26B5935" w14:textId="77777777" w:rsidR="000A1D99" w:rsidRDefault="000A2C2E">
            <w:pPr>
              <w:pStyle w:val="TableParagraph"/>
              <w:spacing w:before="187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Action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B4A07D1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Notes</w:t>
            </w:r>
          </w:p>
        </w:tc>
      </w:tr>
      <w:tr w:rsidR="000A1D99" w14:paraId="7D853CE4" w14:textId="77777777">
        <w:trPr>
          <w:trHeight w:val="435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5837324" w14:textId="77777777" w:rsidR="000A1D99" w:rsidRDefault="000A2C2E">
            <w:pPr>
              <w:pStyle w:val="TableParagraph"/>
              <w:spacing w:before="10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None</w:t>
            </w:r>
          </w:p>
        </w:tc>
        <w:tc>
          <w:tcPr>
            <w:tcW w:w="118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EE51A5F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63196BD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7709D89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658788C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7B155C5C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1D99" w14:paraId="4E798B57" w14:textId="77777777">
        <w:trPr>
          <w:trHeight w:val="1107"/>
        </w:trPr>
        <w:tc>
          <w:tcPr>
            <w:tcW w:w="9347" w:type="dxa"/>
            <w:gridSpan w:val="7"/>
            <w:tcBorders>
              <w:top w:val="single" w:sz="6" w:space="0" w:color="231F20"/>
              <w:bottom w:val="single" w:sz="6" w:space="0" w:color="231F20"/>
            </w:tcBorders>
            <w:shd w:val="clear" w:color="auto" w:fill="F1F2F2"/>
          </w:tcPr>
          <w:p w14:paraId="7B7DE040" w14:textId="77777777" w:rsidR="000A1D99" w:rsidRDefault="000A2C2E">
            <w:pPr>
              <w:pStyle w:val="TableParagraph"/>
              <w:spacing w:before="27" w:line="427" w:lineRule="auto"/>
              <w:ind w:left="80" w:right="310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Category 1: Clean application (no issues, negative references, problems) </w:t>
            </w:r>
            <w:r>
              <w:rPr>
                <w:color w:val="231F20"/>
                <w:sz w:val="20"/>
              </w:rPr>
              <w:t>Category 2: One to two issues</w:t>
            </w:r>
          </w:p>
          <w:p w14:paraId="2710E6F8" w14:textId="77777777" w:rsidR="000A1D99" w:rsidRDefault="000A2C2E">
            <w:pPr>
              <w:pStyle w:val="TableParagraph"/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Category 3: More than two issues</w:t>
            </w:r>
          </w:p>
        </w:tc>
      </w:tr>
      <w:tr w:rsidR="000A1D99" w14:paraId="58222E26" w14:textId="77777777">
        <w:trPr>
          <w:trHeight w:val="510"/>
        </w:trPr>
        <w:tc>
          <w:tcPr>
            <w:tcW w:w="9347" w:type="dxa"/>
            <w:gridSpan w:val="7"/>
            <w:tcBorders>
              <w:top w:val="single" w:sz="6" w:space="0" w:color="231F20"/>
              <w:bottom w:val="single" w:sz="6" w:space="0" w:color="231F20"/>
            </w:tcBorders>
            <w:shd w:val="clear" w:color="auto" w:fill="DCDDDE"/>
          </w:tcPr>
          <w:p w14:paraId="27E35AE1" w14:textId="77777777" w:rsidR="000A1D99" w:rsidRDefault="000A2C2E">
            <w:pPr>
              <w:pStyle w:val="TableParagraph"/>
              <w:spacing w:before="139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Status Changes</w:t>
            </w:r>
          </w:p>
        </w:tc>
      </w:tr>
      <w:tr w:rsidR="000A1D99" w14:paraId="3F143585" w14:textId="77777777">
        <w:trPr>
          <w:trHeight w:val="510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2513B6D" w14:textId="77777777" w:rsidR="000A1D99" w:rsidRDefault="000A2C2E">
            <w:pPr>
              <w:pStyle w:val="TableParagraph"/>
              <w:spacing w:before="139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Status</w:t>
            </w:r>
          </w:p>
        </w:tc>
        <w:tc>
          <w:tcPr>
            <w:tcW w:w="440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1619358" w14:textId="77777777" w:rsidR="000A1D99" w:rsidRDefault="000A2C2E">
            <w:pPr>
              <w:pStyle w:val="TableParagraph"/>
              <w:spacing w:before="139"/>
              <w:ind w:left="7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75E9380" w14:textId="77777777" w:rsidR="000A1D99" w:rsidRDefault="000A2C2E">
            <w:pPr>
              <w:pStyle w:val="TableParagraph"/>
              <w:spacing w:before="139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Action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124D6B25" w14:textId="77777777" w:rsidR="000A1D99" w:rsidRDefault="000A2C2E">
            <w:pPr>
              <w:pStyle w:val="TableParagraph"/>
              <w:spacing w:before="139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Notes</w:t>
            </w:r>
          </w:p>
        </w:tc>
      </w:tr>
      <w:tr w:rsidR="000A1D99" w14:paraId="68F19F9B" w14:textId="77777777">
        <w:trPr>
          <w:trHeight w:val="927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556094F" w14:textId="77777777" w:rsidR="000A1D99" w:rsidRDefault="000A1D99">
            <w:pPr>
              <w:pStyle w:val="TableParagraph"/>
              <w:spacing w:before="2"/>
              <w:rPr>
                <w:sz w:val="30"/>
              </w:rPr>
            </w:pPr>
          </w:p>
          <w:p w14:paraId="50AFD4F2" w14:textId="77777777" w:rsidR="000A1D99" w:rsidRDefault="000A2C2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To Inactive</w:t>
            </w:r>
          </w:p>
        </w:tc>
        <w:tc>
          <w:tcPr>
            <w:tcW w:w="440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4891911" w14:textId="77777777" w:rsidR="000A1D99" w:rsidRDefault="000A1D99">
            <w:pPr>
              <w:pStyle w:val="TableParagraph"/>
              <w:spacing w:before="2"/>
              <w:rPr>
                <w:sz w:val="30"/>
              </w:rPr>
            </w:pPr>
          </w:p>
          <w:p w14:paraId="1A9349CA" w14:textId="77777777" w:rsidR="000A1D99" w:rsidRDefault="000A2C2E">
            <w:pPr>
              <w:pStyle w:val="TableParagraph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Current Staff Member, MD</w:t>
            </w: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F828F18" w14:textId="77777777" w:rsidR="000A1D99" w:rsidRDefault="000A2C2E">
            <w:pPr>
              <w:pStyle w:val="TableParagraph"/>
              <w:spacing w:before="27" w:line="333" w:lineRule="auto"/>
              <w:ind w:left="79" w:right="9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For </w:t>
            </w:r>
            <w:r>
              <w:rPr>
                <w:color w:val="231F20"/>
                <w:w w:val="95"/>
                <w:sz w:val="20"/>
              </w:rPr>
              <w:t>informa-</w:t>
            </w:r>
          </w:p>
          <w:p w14:paraId="6EB854D9" w14:textId="77777777" w:rsidR="000A1D99" w:rsidRDefault="000A2C2E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tion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09BED76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1D99" w14:paraId="28726269" w14:textId="77777777">
        <w:trPr>
          <w:trHeight w:val="1017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884F20D" w14:textId="77777777" w:rsidR="000A1D99" w:rsidRDefault="000A1D99">
            <w:pPr>
              <w:pStyle w:val="TableParagraph"/>
              <w:spacing w:before="2"/>
              <w:rPr>
                <w:sz w:val="20"/>
              </w:rPr>
            </w:pPr>
          </w:p>
          <w:p w14:paraId="3F46900D" w14:textId="77777777" w:rsidR="000A1D99" w:rsidRDefault="000A2C2E">
            <w:pPr>
              <w:pStyle w:val="TableParagraph"/>
              <w:spacing w:line="333" w:lineRule="auto"/>
              <w:ind w:left="80" w:right="21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FPPE Complete— </w:t>
            </w:r>
            <w:r>
              <w:rPr>
                <w:color w:val="231F20"/>
                <w:sz w:val="20"/>
              </w:rPr>
              <w:t>No Issues</w:t>
            </w:r>
          </w:p>
        </w:tc>
        <w:tc>
          <w:tcPr>
            <w:tcW w:w="440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1110676" w14:textId="77777777" w:rsidR="000A1D99" w:rsidRDefault="000A2C2E">
            <w:pPr>
              <w:pStyle w:val="TableParagraph"/>
              <w:spacing w:before="27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Physician E, MD</w:t>
            </w:r>
          </w:p>
          <w:p w14:paraId="55319822" w14:textId="77777777" w:rsidR="000A1D99" w:rsidRDefault="000A2C2E">
            <w:pPr>
              <w:pStyle w:val="TableParagraph"/>
              <w:spacing w:before="90" w:line="320" w:lineRule="atLeast"/>
              <w:ind w:left="77" w:right="208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Physician F, MD </w:t>
            </w:r>
            <w:r>
              <w:rPr>
                <w:color w:val="231F20"/>
                <w:w w:val="95"/>
                <w:sz w:val="20"/>
              </w:rPr>
              <w:t>Physician assistant W, PA</w:t>
            </w: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AA64430" w14:textId="77777777" w:rsidR="000A1D99" w:rsidRDefault="000A2C2E">
            <w:pPr>
              <w:pStyle w:val="TableParagraph"/>
              <w:spacing w:before="4" w:line="320" w:lineRule="exact"/>
              <w:ind w:left="79" w:right="9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For </w:t>
            </w:r>
            <w:r>
              <w:rPr>
                <w:color w:val="231F20"/>
                <w:w w:val="95"/>
                <w:sz w:val="20"/>
              </w:rPr>
              <w:t xml:space="preserve">informa- </w:t>
            </w:r>
            <w:r>
              <w:rPr>
                <w:color w:val="231F20"/>
                <w:sz w:val="20"/>
              </w:rPr>
              <w:t>tion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0792DE9A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1D99" w14:paraId="59AEE5C7" w14:textId="77777777">
        <w:trPr>
          <w:trHeight w:val="1887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7360CEB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7F9A64BD" w14:textId="77777777" w:rsidR="000A1D99" w:rsidRDefault="000A1D99">
            <w:pPr>
              <w:pStyle w:val="TableParagraph"/>
              <w:rPr>
                <w:sz w:val="34"/>
              </w:rPr>
            </w:pPr>
          </w:p>
          <w:p w14:paraId="6117B0E7" w14:textId="77777777" w:rsidR="000A1D99" w:rsidRDefault="000A2C2E">
            <w:pPr>
              <w:pStyle w:val="TableParagraph"/>
              <w:spacing w:line="333" w:lineRule="auto"/>
              <w:ind w:left="80" w:right="-1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Physician G FPPE Plan </w:t>
            </w:r>
            <w:r>
              <w:rPr>
                <w:color w:val="231F20"/>
                <w:sz w:val="20"/>
              </w:rPr>
              <w:t>Amendment</w:t>
            </w:r>
          </w:p>
        </w:tc>
        <w:tc>
          <w:tcPr>
            <w:tcW w:w="4405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4EA6CB3" w14:textId="77777777" w:rsidR="000A1D99" w:rsidRDefault="000A2C2E">
            <w:pPr>
              <w:pStyle w:val="TableParagraph"/>
              <w:spacing w:before="27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G.,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Dr.</w:t>
            </w:r>
          </w:p>
          <w:p w14:paraId="1059069E" w14:textId="77777777" w:rsidR="000A1D99" w:rsidRDefault="000A2C2E">
            <w:pPr>
              <w:pStyle w:val="TableParagraph"/>
              <w:spacing w:before="90" w:line="333" w:lineRule="auto"/>
              <w:ind w:left="77" w:right="75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H.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decided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like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three </w:t>
            </w:r>
            <w:r>
              <w:rPr>
                <w:color w:val="231F20"/>
                <w:sz w:val="20"/>
              </w:rPr>
              <w:t>weeks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G.’s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proctoring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cost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billing </w:t>
            </w:r>
            <w:r>
              <w:rPr>
                <w:color w:val="231F20"/>
                <w:sz w:val="20"/>
              </w:rPr>
              <w:t>issues.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Dr.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feels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able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help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Dr.</w:t>
            </w:r>
          </w:p>
          <w:p w14:paraId="425F8AFA" w14:textId="77777777" w:rsidR="000A1D99" w:rsidRDefault="000A2C2E">
            <w:pPr>
              <w:pStyle w:val="TableParagraph"/>
              <w:spacing w:before="1"/>
              <w:ind w:left="77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G.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“fit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in”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unit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ICU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nursing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better</w:t>
            </w:r>
          </w:p>
          <w:p w14:paraId="66637FC5" w14:textId="77777777" w:rsidR="000A1D99" w:rsidRDefault="000A2C2E">
            <w:pPr>
              <w:pStyle w:val="TableParagraph"/>
              <w:spacing w:before="90"/>
              <w:ind w:left="77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than locum providers.</w:t>
            </w: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2299870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60C9BB6E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36285463" w14:textId="77777777" w:rsidR="000A1D99" w:rsidRDefault="000A1D99">
            <w:pPr>
              <w:pStyle w:val="TableParagraph"/>
              <w:spacing w:before="11"/>
              <w:rPr>
                <w:sz w:val="23"/>
              </w:rPr>
            </w:pPr>
          </w:p>
          <w:p w14:paraId="443A233F" w14:textId="77777777" w:rsidR="000A1D99" w:rsidRDefault="000A2C2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0566F418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1D99" w14:paraId="2D4494D7" w14:textId="77777777">
        <w:trPr>
          <w:trHeight w:val="1890"/>
        </w:trPr>
        <w:tc>
          <w:tcPr>
            <w:tcW w:w="2097" w:type="dxa"/>
            <w:tcBorders>
              <w:top w:val="single" w:sz="6" w:space="0" w:color="231F20"/>
              <w:right w:val="single" w:sz="6" w:space="0" w:color="231F20"/>
            </w:tcBorders>
          </w:tcPr>
          <w:p w14:paraId="25B1F1D0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36968F55" w14:textId="77777777" w:rsidR="000A1D99" w:rsidRDefault="000A1D99">
            <w:pPr>
              <w:pStyle w:val="TableParagraph"/>
              <w:rPr>
                <w:sz w:val="34"/>
              </w:rPr>
            </w:pPr>
          </w:p>
          <w:p w14:paraId="49057064" w14:textId="77777777" w:rsidR="000A1D99" w:rsidRDefault="000A2C2E">
            <w:pPr>
              <w:pStyle w:val="TableParagraph"/>
              <w:spacing w:line="333" w:lineRule="auto"/>
              <w:ind w:left="80" w:right="605"/>
              <w:rPr>
                <w:sz w:val="20"/>
              </w:rPr>
            </w:pPr>
            <w:r>
              <w:rPr>
                <w:color w:val="231F20"/>
                <w:sz w:val="20"/>
              </w:rPr>
              <w:t>Change Status/ Privileges</w:t>
            </w:r>
          </w:p>
        </w:tc>
        <w:tc>
          <w:tcPr>
            <w:tcW w:w="4405" w:type="dxa"/>
            <w:gridSpan w:val="4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70B5953A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012AB74D" w14:textId="77777777" w:rsidR="000A1D99" w:rsidRDefault="000A1D99">
            <w:pPr>
              <w:pStyle w:val="TableParagraph"/>
              <w:rPr>
                <w:sz w:val="34"/>
              </w:rPr>
            </w:pPr>
          </w:p>
          <w:p w14:paraId="5EC6C7BB" w14:textId="77777777" w:rsidR="000A1D99" w:rsidRDefault="000A2C2E">
            <w:pPr>
              <w:pStyle w:val="TableParagraph"/>
              <w:spacing w:line="333" w:lineRule="auto"/>
              <w:ind w:left="77" w:right="888"/>
              <w:rPr>
                <w:sz w:val="20"/>
              </w:rPr>
            </w:pP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MD—Add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polysomnography </w:t>
            </w:r>
            <w:r>
              <w:rPr>
                <w:color w:val="231F20"/>
                <w:sz w:val="20"/>
              </w:rPr>
              <w:t>privileges.</w:t>
            </w:r>
          </w:p>
        </w:tc>
        <w:tc>
          <w:tcPr>
            <w:tcW w:w="892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0AE94B12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32F1B354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7D79636C" w14:textId="77777777" w:rsidR="000A1D99" w:rsidRDefault="000A1D99">
            <w:pPr>
              <w:pStyle w:val="TableParagraph"/>
              <w:spacing w:before="11"/>
              <w:rPr>
                <w:sz w:val="23"/>
              </w:rPr>
            </w:pPr>
          </w:p>
          <w:p w14:paraId="34E81222" w14:textId="77777777" w:rsidR="000A1D99" w:rsidRDefault="000A2C2E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3" w:type="dxa"/>
            <w:tcBorders>
              <w:top w:val="single" w:sz="6" w:space="0" w:color="231F20"/>
              <w:left w:val="single" w:sz="6" w:space="0" w:color="231F20"/>
            </w:tcBorders>
          </w:tcPr>
          <w:p w14:paraId="460C6B68" w14:textId="77777777" w:rsidR="000A1D99" w:rsidRDefault="000A2C2E">
            <w:pPr>
              <w:pStyle w:val="TableParagraph"/>
              <w:spacing w:before="27" w:line="333" w:lineRule="auto"/>
              <w:ind w:left="80" w:right="19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Board-certified </w:t>
            </w:r>
            <w:r>
              <w:rPr>
                <w:color w:val="231F20"/>
                <w:sz w:val="20"/>
              </w:rPr>
              <w:t xml:space="preserve">in sleep medicine </w:t>
            </w:r>
            <w:r>
              <w:rPr>
                <w:color w:val="231F20"/>
                <w:spacing w:val="-9"/>
                <w:sz w:val="20"/>
              </w:rPr>
              <w:t xml:space="preserve">but </w:t>
            </w:r>
            <w:r>
              <w:rPr>
                <w:color w:val="231F20"/>
                <w:sz w:val="20"/>
              </w:rPr>
              <w:t xml:space="preserve">no </w:t>
            </w:r>
            <w:r>
              <w:rPr>
                <w:color w:val="231F20"/>
                <w:spacing w:val="-3"/>
                <w:sz w:val="20"/>
              </w:rPr>
              <w:t xml:space="preserve">recent </w:t>
            </w:r>
            <w:r>
              <w:rPr>
                <w:color w:val="231F20"/>
                <w:spacing w:val="-2"/>
                <w:sz w:val="20"/>
              </w:rPr>
              <w:t xml:space="preserve">volume </w:t>
            </w:r>
            <w:r>
              <w:rPr>
                <w:color w:val="231F20"/>
                <w:spacing w:val="-5"/>
                <w:sz w:val="20"/>
              </w:rPr>
              <w:t xml:space="preserve">data—Dr. </w:t>
            </w:r>
            <w:r>
              <w:rPr>
                <w:color w:val="231F20"/>
                <w:sz w:val="20"/>
              </w:rPr>
              <w:t xml:space="preserve">H. will </w:t>
            </w:r>
            <w:r>
              <w:rPr>
                <w:color w:val="231F20"/>
                <w:spacing w:val="-3"/>
                <w:sz w:val="20"/>
              </w:rPr>
              <w:t xml:space="preserve">proctor </w:t>
            </w:r>
            <w:r>
              <w:rPr>
                <w:color w:val="231F20"/>
                <w:sz w:val="20"/>
              </w:rPr>
              <w:t>first 20</w:t>
            </w:r>
          </w:p>
          <w:p w14:paraId="65815271" w14:textId="77777777" w:rsidR="000A1D99" w:rsidRDefault="000A2C2E">
            <w:pPr>
              <w:pStyle w:val="TableParagraph"/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cases.</w:t>
            </w:r>
          </w:p>
        </w:tc>
      </w:tr>
    </w:tbl>
    <w:p w14:paraId="3B0EC323" w14:textId="77777777" w:rsidR="000A1D99" w:rsidRDefault="000A1D99">
      <w:pPr>
        <w:pStyle w:val="BodyText"/>
      </w:pPr>
    </w:p>
    <w:p w14:paraId="4060F70C" w14:textId="77777777" w:rsidR="000A1D99" w:rsidRDefault="000A1D99">
      <w:pPr>
        <w:pStyle w:val="BodyText"/>
      </w:pPr>
    </w:p>
    <w:p w14:paraId="62F25F53" w14:textId="77777777" w:rsidR="000A1D99" w:rsidRDefault="000A1D99">
      <w:pPr>
        <w:pStyle w:val="BodyText"/>
      </w:pPr>
    </w:p>
    <w:p w14:paraId="073FD670" w14:textId="77777777" w:rsidR="000A1D99" w:rsidRDefault="000A1D99">
      <w:pPr>
        <w:pStyle w:val="BodyText"/>
      </w:pPr>
    </w:p>
    <w:p w14:paraId="37122DA7" w14:textId="77777777" w:rsidR="000A1D99" w:rsidRDefault="000A1D99">
      <w:pPr>
        <w:pStyle w:val="BodyText"/>
      </w:pPr>
    </w:p>
    <w:p w14:paraId="4F6E2487" w14:textId="77777777" w:rsidR="000A1D99" w:rsidRDefault="000A1D99">
      <w:pPr>
        <w:pStyle w:val="BodyText"/>
      </w:pPr>
    </w:p>
    <w:p w14:paraId="4F7C261C" w14:textId="77777777" w:rsidR="000A1D99" w:rsidRDefault="000A1D99">
      <w:pPr>
        <w:pStyle w:val="BodyText"/>
      </w:pPr>
    </w:p>
    <w:p w14:paraId="68CEDC8E" w14:textId="77777777" w:rsidR="000A1D99" w:rsidRDefault="000A1D99">
      <w:pPr>
        <w:pStyle w:val="BodyText"/>
      </w:pPr>
    </w:p>
    <w:p w14:paraId="4475ED96" w14:textId="77777777" w:rsidR="000A1D99" w:rsidRDefault="000A1D99">
      <w:pPr>
        <w:sectPr w:rsidR="000A1D99">
          <w:pgSz w:w="13200" w:h="16800"/>
          <w:pgMar w:top="1160" w:right="1400" w:bottom="280" w:left="1460" w:header="720" w:footer="720" w:gutter="0"/>
          <w:cols w:space="720"/>
        </w:sectPr>
      </w:pPr>
    </w:p>
    <w:p w14:paraId="360A4C0E" w14:textId="77777777" w:rsidR="000A1D99" w:rsidRDefault="000A1D99">
      <w:pPr>
        <w:pStyle w:val="BodyText"/>
        <w:spacing w:before="10"/>
        <w:rPr>
          <w:sz w:val="18"/>
        </w:rPr>
      </w:pPr>
      <w:bookmarkStart w:id="0" w:name="_GoBack"/>
      <w:bookmarkEnd w:id="0"/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7"/>
        <w:gridCol w:w="355"/>
        <w:gridCol w:w="4051"/>
        <w:gridCol w:w="893"/>
        <w:gridCol w:w="1954"/>
      </w:tblGrid>
      <w:tr w:rsidR="000A1D99" w14:paraId="6B454884" w14:textId="77777777">
        <w:trPr>
          <w:trHeight w:val="757"/>
        </w:trPr>
        <w:tc>
          <w:tcPr>
            <w:tcW w:w="2452" w:type="dxa"/>
            <w:gridSpan w:val="2"/>
            <w:tcBorders>
              <w:bottom w:val="single" w:sz="8" w:space="0" w:color="231F20"/>
              <w:right w:val="single" w:sz="6" w:space="0" w:color="231F20"/>
            </w:tcBorders>
            <w:shd w:val="clear" w:color="auto" w:fill="BCBEC0"/>
          </w:tcPr>
          <w:p w14:paraId="44147320" w14:textId="77777777" w:rsidR="000A1D99" w:rsidRDefault="000A2C2E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4.14</w:t>
            </w:r>
          </w:p>
        </w:tc>
        <w:tc>
          <w:tcPr>
            <w:tcW w:w="6898" w:type="dxa"/>
            <w:gridSpan w:val="3"/>
            <w:tcBorders>
              <w:left w:val="single" w:sz="6" w:space="0" w:color="231F20"/>
              <w:bottom w:val="single" w:sz="8" w:space="0" w:color="231F20"/>
            </w:tcBorders>
            <w:shd w:val="clear" w:color="auto" w:fill="E6E7E8"/>
          </w:tcPr>
          <w:p w14:paraId="5F917BBF" w14:textId="77777777" w:rsidR="000A1D99" w:rsidRDefault="000A2C2E">
            <w:pPr>
              <w:pStyle w:val="TableParagraph"/>
              <w:spacing w:before="242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 xml:space="preserve">Credentials Committee Referrals </w:t>
            </w:r>
            <w:r>
              <w:rPr>
                <w:b/>
                <w:color w:val="231F20"/>
                <w:spacing w:val="-5"/>
                <w:w w:val="130"/>
                <w:sz w:val="24"/>
              </w:rPr>
              <w:t>Table</w:t>
            </w:r>
            <w:r>
              <w:rPr>
                <w:b/>
                <w:color w:val="231F20"/>
                <w:spacing w:val="-5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0A1D99" w14:paraId="6BA63B5C" w14:textId="77777777">
        <w:trPr>
          <w:trHeight w:val="607"/>
        </w:trPr>
        <w:tc>
          <w:tcPr>
            <w:tcW w:w="9350" w:type="dxa"/>
            <w:gridSpan w:val="5"/>
            <w:tcBorders>
              <w:top w:val="single" w:sz="8" w:space="0" w:color="231F20"/>
            </w:tcBorders>
            <w:shd w:val="clear" w:color="auto" w:fill="DCDDDE"/>
          </w:tcPr>
          <w:p w14:paraId="5BFBF300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Form Revisions</w:t>
            </w:r>
          </w:p>
        </w:tc>
      </w:tr>
      <w:tr w:rsidR="000A1D99" w14:paraId="0CD0C502" w14:textId="77777777">
        <w:trPr>
          <w:trHeight w:val="607"/>
        </w:trPr>
        <w:tc>
          <w:tcPr>
            <w:tcW w:w="2097" w:type="dxa"/>
          </w:tcPr>
          <w:p w14:paraId="63403BFE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Revisions</w:t>
            </w:r>
          </w:p>
        </w:tc>
        <w:tc>
          <w:tcPr>
            <w:tcW w:w="4406" w:type="dxa"/>
            <w:gridSpan w:val="2"/>
          </w:tcPr>
          <w:p w14:paraId="324A7DFA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Name</w:t>
            </w:r>
          </w:p>
        </w:tc>
        <w:tc>
          <w:tcPr>
            <w:tcW w:w="893" w:type="dxa"/>
          </w:tcPr>
          <w:p w14:paraId="6ECFBF93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Action</w:t>
            </w:r>
          </w:p>
        </w:tc>
        <w:tc>
          <w:tcPr>
            <w:tcW w:w="1954" w:type="dxa"/>
          </w:tcPr>
          <w:p w14:paraId="32F56FDA" w14:textId="77777777" w:rsidR="000A1D99" w:rsidRDefault="000A2C2E">
            <w:pPr>
              <w:pStyle w:val="TableParagraph"/>
              <w:spacing w:before="187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Notes</w:t>
            </w:r>
          </w:p>
        </w:tc>
      </w:tr>
      <w:tr w:rsidR="000A1D99" w14:paraId="43F58491" w14:textId="77777777">
        <w:trPr>
          <w:trHeight w:val="736"/>
        </w:trPr>
        <w:tc>
          <w:tcPr>
            <w:tcW w:w="2097" w:type="dxa"/>
            <w:tcBorders>
              <w:bottom w:val="single" w:sz="6" w:space="0" w:color="231F20"/>
              <w:right w:val="single" w:sz="6" w:space="0" w:color="231F20"/>
            </w:tcBorders>
          </w:tcPr>
          <w:p w14:paraId="402283CA" w14:textId="77777777" w:rsidR="000A1D99" w:rsidRDefault="000A2C2E">
            <w:pPr>
              <w:pStyle w:val="TableParagraph"/>
              <w:spacing w:before="3" w:line="320" w:lineRule="atLeast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Privilege Form </w:t>
            </w:r>
            <w:r>
              <w:rPr>
                <w:color w:val="231F20"/>
                <w:sz w:val="20"/>
              </w:rPr>
              <w:t>Revisions</w:t>
            </w:r>
          </w:p>
        </w:tc>
        <w:tc>
          <w:tcPr>
            <w:tcW w:w="4406" w:type="dxa"/>
            <w:gridSpan w:val="2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726C0B7" w14:textId="77777777" w:rsidR="000A1D99" w:rsidRDefault="000A2C2E">
            <w:pPr>
              <w:pStyle w:val="TableParagraph"/>
              <w:spacing w:before="3" w:line="320" w:lineRule="atLeast"/>
              <w:ind w:left="77" w:right="369"/>
              <w:rPr>
                <w:sz w:val="20"/>
              </w:rPr>
            </w:pPr>
            <w:r>
              <w:rPr>
                <w:color w:val="231F20"/>
                <w:sz w:val="20"/>
              </w:rPr>
              <w:t>Radiology: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Update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criteria;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cardiac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to </w:t>
            </w:r>
            <w:r>
              <w:rPr>
                <w:color w:val="231F20"/>
                <w:spacing w:val="-3"/>
                <w:sz w:val="20"/>
              </w:rPr>
              <w:t>core.</w:t>
            </w:r>
          </w:p>
        </w:tc>
        <w:tc>
          <w:tcPr>
            <w:tcW w:w="893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4BBE845" w14:textId="77777777" w:rsidR="000A1D99" w:rsidRDefault="000A1D99">
            <w:pPr>
              <w:pStyle w:val="TableParagraph"/>
            </w:pPr>
          </w:p>
          <w:p w14:paraId="67CA9D52" w14:textId="77777777" w:rsidR="000A1D99" w:rsidRDefault="000A2C2E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left w:val="single" w:sz="6" w:space="0" w:color="231F20"/>
              <w:bottom w:val="single" w:sz="6" w:space="0" w:color="231F20"/>
            </w:tcBorders>
          </w:tcPr>
          <w:p w14:paraId="63022F2D" w14:textId="77777777" w:rsidR="000A1D99" w:rsidRDefault="000A1D99">
            <w:pPr>
              <w:pStyle w:val="TableParagraph"/>
            </w:pPr>
          </w:p>
          <w:p w14:paraId="65D8A9C3" w14:textId="77777777" w:rsidR="000A1D99" w:rsidRDefault="000A2C2E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</w:p>
        </w:tc>
      </w:tr>
      <w:tr w:rsidR="000A1D99" w14:paraId="36787D13" w14:textId="77777777">
        <w:trPr>
          <w:trHeight w:val="503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CEB89A4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30C1FB0" w14:textId="77777777" w:rsidR="000A1D99" w:rsidRDefault="000A2C2E">
            <w:pPr>
              <w:pStyle w:val="TableParagraph"/>
              <w:spacing w:before="135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General Surgery: Delete HALO procedure.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32864DF" w14:textId="77777777" w:rsidR="000A1D99" w:rsidRDefault="000A2C2E">
            <w:pPr>
              <w:pStyle w:val="TableParagraph"/>
              <w:spacing w:before="135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FB2B938" w14:textId="77777777" w:rsidR="000A1D99" w:rsidRDefault="000A2C2E">
            <w:pPr>
              <w:pStyle w:val="TableParagraph"/>
              <w:spacing w:before="135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</w:p>
        </w:tc>
      </w:tr>
      <w:tr w:rsidR="000A1D99" w14:paraId="53C27289" w14:textId="77777777">
        <w:trPr>
          <w:trHeight w:val="527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76312C0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ED32937" w14:textId="77777777" w:rsidR="000A1D99" w:rsidRDefault="000A2C2E">
            <w:pPr>
              <w:pStyle w:val="TableParagraph"/>
              <w:spacing w:before="147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Emergency: Remove fascia block placement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5E0F82D" w14:textId="77777777" w:rsidR="000A1D99" w:rsidRDefault="000A2C2E">
            <w:pPr>
              <w:pStyle w:val="TableParagraph"/>
              <w:spacing w:before="147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29D9DFA" w14:textId="77777777" w:rsidR="000A1D99" w:rsidRDefault="000A2C2E">
            <w:pPr>
              <w:pStyle w:val="TableParagraph"/>
              <w:spacing w:before="147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</w:p>
        </w:tc>
      </w:tr>
      <w:tr w:rsidR="000A1D99" w14:paraId="225D4D08" w14:textId="77777777">
        <w:trPr>
          <w:trHeight w:val="647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5B0CF21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B070B44" w14:textId="77777777" w:rsidR="000A1D99" w:rsidRDefault="000A2C2E">
            <w:pPr>
              <w:pStyle w:val="TableParagraph"/>
              <w:spacing w:before="47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Certified Nurse Midwife: Delete redundancies on</w:t>
            </w:r>
          </w:p>
          <w:p w14:paraId="68480738" w14:textId="77777777" w:rsidR="000A1D99" w:rsidRDefault="000A2C2E">
            <w:pPr>
              <w:pStyle w:val="TableParagraph"/>
              <w:spacing w:before="90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lists.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E49CF2E" w14:textId="77777777" w:rsidR="000A1D99" w:rsidRDefault="000A2C2E">
            <w:pPr>
              <w:pStyle w:val="TableParagraph"/>
              <w:spacing w:before="207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09DD766" w14:textId="77777777" w:rsidR="000A1D99" w:rsidRDefault="000A2C2E">
            <w:pPr>
              <w:pStyle w:val="TableParagraph"/>
              <w:spacing w:before="207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</w:p>
        </w:tc>
      </w:tr>
      <w:tr w:rsidR="000A1D99" w14:paraId="0EDD1304" w14:textId="77777777">
        <w:trPr>
          <w:trHeight w:val="709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060F1BD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226C496" w14:textId="77777777" w:rsidR="000A1D99" w:rsidRDefault="000A2C2E">
            <w:pPr>
              <w:pStyle w:val="TableParagraph"/>
              <w:spacing w:before="10" w:line="320" w:lineRule="exact"/>
              <w:ind w:left="77" w:right="504"/>
              <w:rPr>
                <w:sz w:val="20"/>
              </w:rPr>
            </w:pPr>
            <w:r>
              <w:rPr>
                <w:color w:val="231F20"/>
                <w:sz w:val="20"/>
              </w:rPr>
              <w:t>Otolaryngology: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Update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balloon </w:t>
            </w:r>
            <w:r>
              <w:rPr>
                <w:color w:val="231F20"/>
                <w:spacing w:val="-4"/>
                <w:sz w:val="20"/>
              </w:rPr>
              <w:t>sinuplasty.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450A21C" w14:textId="77777777" w:rsidR="000A1D99" w:rsidRDefault="000A1D99">
            <w:pPr>
              <w:pStyle w:val="TableParagraph"/>
              <w:spacing w:before="8"/>
              <w:rPr>
                <w:sz w:val="20"/>
              </w:rPr>
            </w:pPr>
          </w:p>
          <w:p w14:paraId="1467CA11" w14:textId="77777777" w:rsidR="000A1D99" w:rsidRDefault="000A2C2E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CBFA2FF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1D99" w14:paraId="28D7CF04" w14:textId="77777777">
        <w:trPr>
          <w:trHeight w:val="1328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22F3607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8387F82" w14:textId="77777777" w:rsidR="000A1D99" w:rsidRDefault="000A2C2E">
            <w:pPr>
              <w:pStyle w:val="TableParagraph"/>
              <w:spacing w:line="320" w:lineRule="exact"/>
              <w:ind w:left="77" w:right="271"/>
              <w:rPr>
                <w:sz w:val="20"/>
              </w:rPr>
            </w:pPr>
            <w:r>
              <w:rPr>
                <w:color w:val="231F20"/>
                <w:sz w:val="20"/>
              </w:rPr>
              <w:t>Obstetrics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Gynecology,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CV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surgery,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Neurol- </w:t>
            </w:r>
            <w:r>
              <w:rPr>
                <w:color w:val="231F20"/>
                <w:spacing w:val="-7"/>
                <w:sz w:val="20"/>
              </w:rPr>
              <w:t>ogy,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Pulmonology;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Wound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Care: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Remove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CME </w:t>
            </w:r>
            <w:r>
              <w:rPr>
                <w:color w:val="231F20"/>
                <w:spacing w:val="-3"/>
                <w:sz w:val="20"/>
              </w:rPr>
              <w:t>requirements,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already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bylaws.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A809DAE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232DF501" w14:textId="77777777" w:rsidR="000A1D99" w:rsidRDefault="000A1D99">
            <w:pPr>
              <w:pStyle w:val="TableParagraph"/>
              <w:spacing w:before="7"/>
              <w:rPr>
                <w:sz w:val="23"/>
              </w:rPr>
            </w:pPr>
          </w:p>
          <w:p w14:paraId="351CE435" w14:textId="77777777" w:rsidR="000A1D99" w:rsidRDefault="000A2C2E">
            <w:pPr>
              <w:pStyle w:val="TableParagraph"/>
              <w:spacing w:before="1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06B8B9D" w14:textId="77777777" w:rsidR="000A1D99" w:rsidRDefault="000A1D9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1D99" w14:paraId="32313E4A" w14:textId="77777777">
        <w:trPr>
          <w:trHeight w:val="680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A2DA324" w14:textId="77777777" w:rsidR="000A1D99" w:rsidRDefault="000A1D99">
            <w:pPr>
              <w:pStyle w:val="TableParagraph"/>
              <w:spacing w:before="5"/>
              <w:rPr>
                <w:sz w:val="19"/>
              </w:rPr>
            </w:pPr>
          </w:p>
          <w:p w14:paraId="43D8A25A" w14:textId="77777777" w:rsidR="000A1D99" w:rsidRDefault="000A2C2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 Staff Rules</w:t>
            </w: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8D91D5A" w14:textId="77777777" w:rsidR="000A1D99" w:rsidRDefault="000A2C2E">
            <w:pPr>
              <w:pStyle w:val="TableParagraph"/>
              <w:spacing w:before="64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Add: Signature stamps may not be used in the</w:t>
            </w:r>
          </w:p>
          <w:p w14:paraId="6C47EA8C" w14:textId="77777777" w:rsidR="000A1D99" w:rsidRDefault="000A2C2E">
            <w:pPr>
              <w:pStyle w:val="TableParagraph"/>
              <w:spacing w:before="90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medical record.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DFDE96F" w14:textId="77777777" w:rsidR="000A1D99" w:rsidRDefault="000A1D99">
            <w:pPr>
              <w:pStyle w:val="TableParagraph"/>
              <w:spacing w:before="5"/>
              <w:rPr>
                <w:sz w:val="19"/>
              </w:rPr>
            </w:pPr>
          </w:p>
          <w:p w14:paraId="30F10272" w14:textId="77777777" w:rsidR="000A1D99" w:rsidRDefault="000A2C2E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28F78EF4" w14:textId="77777777" w:rsidR="000A1D99" w:rsidRDefault="000A1D99">
            <w:pPr>
              <w:pStyle w:val="TableParagraph"/>
              <w:spacing w:before="5"/>
              <w:rPr>
                <w:sz w:val="19"/>
              </w:rPr>
            </w:pPr>
          </w:p>
          <w:p w14:paraId="3C3401AE" w14:textId="77777777" w:rsidR="000A1D99" w:rsidRDefault="000A2C2E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</w:p>
        </w:tc>
      </w:tr>
      <w:tr w:rsidR="000A1D99" w14:paraId="287259D0" w14:textId="77777777">
        <w:trPr>
          <w:trHeight w:val="3207"/>
        </w:trPr>
        <w:tc>
          <w:tcPr>
            <w:tcW w:w="2097" w:type="dxa"/>
            <w:tcBorders>
              <w:top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62F5AB3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01B75940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71E7A604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5ED8E961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427E1DCF" w14:textId="77777777" w:rsidR="000A1D99" w:rsidRDefault="000A1D99">
            <w:pPr>
              <w:pStyle w:val="TableParagraph"/>
              <w:spacing w:before="4"/>
              <w:rPr>
                <w:sz w:val="33"/>
              </w:rPr>
            </w:pPr>
          </w:p>
          <w:p w14:paraId="7B4A536E" w14:textId="77777777" w:rsidR="000A1D99" w:rsidRDefault="000A2C2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 Staff Policies</w:t>
            </w: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D6F9CDE" w14:textId="77777777" w:rsidR="000A1D99" w:rsidRDefault="000A2C2E">
            <w:pPr>
              <w:pStyle w:val="TableParagraph"/>
              <w:spacing w:before="28" w:line="333" w:lineRule="auto"/>
              <w:ind w:left="77" w:right="54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Leadership Development: Defer to corporate </w:t>
            </w:r>
            <w:r>
              <w:rPr>
                <w:color w:val="231F20"/>
                <w:sz w:val="20"/>
              </w:rPr>
              <w:t>policy regarding funding/reimbursement.</w:t>
            </w:r>
          </w:p>
          <w:p w14:paraId="6DE1DEDE" w14:textId="77777777" w:rsidR="000A1D99" w:rsidRDefault="000A2C2E">
            <w:pPr>
              <w:pStyle w:val="TableParagraph"/>
              <w:spacing w:before="90" w:line="333" w:lineRule="auto"/>
              <w:ind w:left="77" w:right="24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Dues: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Revise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increase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$400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$600.</w:t>
            </w:r>
          </w:p>
          <w:p w14:paraId="0D2FCBFC" w14:textId="77777777" w:rsidR="000A1D99" w:rsidRDefault="000A2C2E">
            <w:pPr>
              <w:pStyle w:val="TableParagraph"/>
              <w:spacing w:before="91" w:line="333" w:lineRule="auto"/>
              <w:ind w:left="77" w:right="36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Ongoing Practitioner Performance Review: </w:t>
            </w:r>
            <w:r>
              <w:rPr>
                <w:color w:val="231F20"/>
                <w:sz w:val="20"/>
              </w:rPr>
              <w:t>Routine review; no changes.</w:t>
            </w:r>
          </w:p>
          <w:p w14:paraId="7DB13439" w14:textId="77777777" w:rsidR="000A1D99" w:rsidRDefault="000A2C2E">
            <w:pPr>
              <w:pStyle w:val="TableParagraph"/>
              <w:spacing w:before="91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Physician Mentoring: NEW.</w:t>
            </w:r>
          </w:p>
          <w:p w14:paraId="122D58F5" w14:textId="77777777" w:rsidR="000A1D99" w:rsidRDefault="000A2C2E">
            <w:pPr>
              <w:pStyle w:val="TableParagraph"/>
              <w:spacing w:before="90" w:line="320" w:lineRule="atLeast"/>
              <w:ind w:left="77" w:right="121"/>
              <w:rPr>
                <w:sz w:val="20"/>
              </w:rPr>
            </w:pPr>
            <w:r>
              <w:rPr>
                <w:color w:val="231F20"/>
                <w:sz w:val="20"/>
              </w:rPr>
              <w:t>Practicing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Scope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Granted: </w:t>
            </w:r>
            <w:r>
              <w:rPr>
                <w:color w:val="231F20"/>
                <w:spacing w:val="-6"/>
                <w:sz w:val="20"/>
              </w:rPr>
              <w:t>NEW.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0BA785B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3CA83498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1BF676AD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59337AF3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2700ADA5" w14:textId="77777777" w:rsidR="000A1D99" w:rsidRDefault="000A1D99">
            <w:pPr>
              <w:pStyle w:val="TableParagraph"/>
              <w:spacing w:before="4"/>
              <w:rPr>
                <w:sz w:val="33"/>
              </w:rPr>
            </w:pPr>
          </w:p>
          <w:p w14:paraId="601265F6" w14:textId="77777777" w:rsidR="000A1D99" w:rsidRDefault="000A2C2E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CDE7219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3CCBF9DB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783D190D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5AF70766" w14:textId="77777777" w:rsidR="000A1D99" w:rsidRDefault="000A1D99">
            <w:pPr>
              <w:pStyle w:val="TableParagraph"/>
              <w:rPr>
                <w:sz w:val="24"/>
              </w:rPr>
            </w:pPr>
          </w:p>
          <w:p w14:paraId="51E3C1AD" w14:textId="77777777" w:rsidR="000A1D99" w:rsidRDefault="000A1D99">
            <w:pPr>
              <w:pStyle w:val="TableParagraph"/>
              <w:spacing w:before="4"/>
              <w:rPr>
                <w:sz w:val="33"/>
              </w:rPr>
            </w:pPr>
          </w:p>
          <w:p w14:paraId="2989D9B9" w14:textId="77777777" w:rsidR="000A1D99" w:rsidRDefault="000A2C2E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</w:p>
        </w:tc>
      </w:tr>
      <w:tr w:rsidR="000A1D99" w14:paraId="6C248034" w14:textId="77777777">
        <w:trPr>
          <w:trHeight w:val="930"/>
        </w:trPr>
        <w:tc>
          <w:tcPr>
            <w:tcW w:w="2097" w:type="dxa"/>
            <w:tcBorders>
              <w:top w:val="single" w:sz="6" w:space="0" w:color="231F20"/>
              <w:right w:val="single" w:sz="6" w:space="0" w:color="231F20"/>
            </w:tcBorders>
          </w:tcPr>
          <w:p w14:paraId="45EC3E9A" w14:textId="77777777" w:rsidR="000A1D99" w:rsidRDefault="000A2C2E">
            <w:pPr>
              <w:pStyle w:val="TableParagraph"/>
              <w:spacing w:before="28" w:line="333" w:lineRule="auto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Medical Staff Quality </w:t>
            </w:r>
            <w:r>
              <w:rPr>
                <w:color w:val="231F20"/>
                <w:sz w:val="20"/>
              </w:rPr>
              <w:t>Committee Annual</w:t>
            </w:r>
          </w:p>
          <w:p w14:paraId="132A8313" w14:textId="77777777" w:rsidR="000A1D99" w:rsidRDefault="000A2C2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Report</w:t>
            </w:r>
          </w:p>
        </w:tc>
        <w:tc>
          <w:tcPr>
            <w:tcW w:w="4406" w:type="dxa"/>
            <w:gridSpan w:val="2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60F31D4F" w14:textId="77777777" w:rsidR="000A1D99" w:rsidRDefault="000A1D99">
            <w:pPr>
              <w:pStyle w:val="TableParagraph"/>
              <w:spacing w:before="2"/>
              <w:rPr>
                <w:sz w:val="30"/>
              </w:rPr>
            </w:pPr>
          </w:p>
          <w:p w14:paraId="69B83C62" w14:textId="77777777" w:rsidR="000A1D99" w:rsidRDefault="000A2C2E">
            <w:pPr>
              <w:pStyle w:val="TableParagraph"/>
              <w:spacing w:before="1"/>
              <w:ind w:left="77"/>
              <w:rPr>
                <w:sz w:val="20"/>
              </w:rPr>
            </w:pPr>
            <w:r>
              <w:rPr>
                <w:color w:val="231F20"/>
                <w:sz w:val="20"/>
              </w:rPr>
              <w:t>For information</w:t>
            </w:r>
          </w:p>
        </w:tc>
        <w:tc>
          <w:tcPr>
            <w:tcW w:w="893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5BF16FE4" w14:textId="77777777" w:rsidR="000A1D99" w:rsidRDefault="000A1D99">
            <w:pPr>
              <w:pStyle w:val="TableParagraph"/>
              <w:spacing w:before="2"/>
              <w:rPr>
                <w:sz w:val="30"/>
              </w:rPr>
            </w:pPr>
          </w:p>
          <w:p w14:paraId="585E5412" w14:textId="77777777" w:rsidR="000A1D99" w:rsidRDefault="000A2C2E">
            <w:pPr>
              <w:pStyle w:val="TableParagraph"/>
              <w:spacing w:before="1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Vote</w:t>
            </w:r>
          </w:p>
        </w:tc>
        <w:tc>
          <w:tcPr>
            <w:tcW w:w="1954" w:type="dxa"/>
            <w:tcBorders>
              <w:top w:val="single" w:sz="6" w:space="0" w:color="231F20"/>
              <w:left w:val="single" w:sz="6" w:space="0" w:color="231F20"/>
            </w:tcBorders>
          </w:tcPr>
          <w:p w14:paraId="35CC1300" w14:textId="77777777" w:rsidR="000A1D99" w:rsidRDefault="000A1D99">
            <w:pPr>
              <w:pStyle w:val="TableParagraph"/>
              <w:spacing w:before="2"/>
              <w:rPr>
                <w:sz w:val="30"/>
              </w:rPr>
            </w:pPr>
          </w:p>
          <w:p w14:paraId="7101C662" w14:textId="77777777" w:rsidR="000A1D99" w:rsidRDefault="000A2C2E">
            <w:pPr>
              <w:pStyle w:val="TableParagraph"/>
              <w:spacing w:before="1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</w:p>
        </w:tc>
      </w:tr>
    </w:tbl>
    <w:p w14:paraId="4F574C97" w14:textId="77777777" w:rsidR="00000000" w:rsidRDefault="000A2C2E"/>
    <w:sectPr w:rsidR="00000000">
      <w:pgSz w:w="13200" w:h="16800"/>
      <w:pgMar w:top="1160" w:right="14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D99"/>
    <w:rsid w:val="000A1D99"/>
    <w:rsid w:val="000A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2BB9"/>
  <w15:docId w15:val="{70FA985C-8744-491D-BD27-3F1BE549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2019-03-13T14:25:00Z</dcterms:created>
  <dcterms:modified xsi:type="dcterms:W3CDTF">2019-03-13T14:26:00Z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